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94920" w14:textId="5E0F6253" w:rsidR="0099240D" w:rsidRPr="0099240D" w:rsidRDefault="0099240D" w:rsidP="0099240D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9F20AF" wp14:editId="25FBEB9F">
            <wp:simplePos x="0" y="0"/>
            <wp:positionH relativeFrom="margin">
              <wp:align>center</wp:align>
            </wp:positionH>
            <wp:positionV relativeFrom="margin">
              <wp:posOffset>-864973</wp:posOffset>
            </wp:positionV>
            <wp:extent cx="7452000" cy="1292088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2000" cy="1292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AU"/>
        </w:rPr>
        <w:br/>
        <w:t>Last Updated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AU"/>
        </w:rPr>
        <w:br/>
      </w:r>
      <w:r>
        <w:rPr>
          <w:rFonts w:ascii="Arial" w:eastAsia="Times New Roman" w:hAnsi="Arial" w:cs="Arial"/>
          <w:sz w:val="24"/>
          <w:szCs w:val="24"/>
          <w:lang w:eastAsia="en-AU"/>
        </w:rPr>
        <w:t>202</w:t>
      </w:r>
      <w:r w:rsidR="002D638D">
        <w:rPr>
          <w:rFonts w:ascii="Arial" w:eastAsia="Times New Roman" w:hAnsi="Arial" w:cs="Arial"/>
          <w:sz w:val="24"/>
          <w:szCs w:val="24"/>
          <w:lang w:eastAsia="en-AU"/>
        </w:rPr>
        <w:t>5</w:t>
      </w:r>
    </w:p>
    <w:p w14:paraId="75E6442A" w14:textId="17C2A0A7" w:rsidR="0099240D" w:rsidRPr="0099240D" w:rsidRDefault="0099240D" w:rsidP="0099240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en-AU"/>
        </w:rPr>
      </w:pPr>
      <w:r w:rsidRPr="0099240D">
        <w:rPr>
          <w:rFonts w:ascii="Arial" w:eastAsia="Times New Roman" w:hAnsi="Arial" w:cs="Arial"/>
          <w:b/>
          <w:bCs/>
          <w:color w:val="FF0000"/>
          <w:sz w:val="24"/>
          <w:szCs w:val="24"/>
          <w:lang w:eastAsia="en-AU"/>
        </w:rPr>
        <w:t>*As from 2019, selection to the Bruce Cup designated trial date, if required, will be by invitation only.</w:t>
      </w:r>
      <w:r w:rsidRPr="0099240D">
        <w:rPr>
          <w:rFonts w:ascii="Arial" w:eastAsia="Times New Roman" w:hAnsi="Arial" w:cs="Arial"/>
          <w:b/>
          <w:bCs/>
          <w:color w:val="FF0000"/>
          <w:sz w:val="24"/>
          <w:szCs w:val="24"/>
          <w:lang w:eastAsia="en-AU"/>
        </w:rPr>
        <w:br/>
        <w:t>Players with outstanding results as deemed by the selection committee may be granted automatic inclusion*</w:t>
      </w:r>
    </w:p>
    <w:p w14:paraId="1DD1F2CD" w14:textId="77777777" w:rsidR="0099240D" w:rsidRPr="0099240D" w:rsidRDefault="0099240D" w:rsidP="0099240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9240D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Eligibility</w:t>
      </w:r>
    </w:p>
    <w:p w14:paraId="1A5C598C" w14:textId="77777777" w:rsidR="0099240D" w:rsidRPr="0099240D" w:rsidRDefault="0099240D" w:rsidP="009924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9240D">
        <w:rPr>
          <w:rFonts w:ascii="Arial" w:eastAsia="Times New Roman" w:hAnsi="Arial" w:cs="Arial"/>
          <w:sz w:val="24"/>
          <w:szCs w:val="24"/>
          <w:lang w:eastAsia="en-AU"/>
        </w:rPr>
        <w:t>Must turn 11* or 12 years of age in calendar year of the event.</w:t>
      </w:r>
    </w:p>
    <w:p w14:paraId="63E416BD" w14:textId="77777777" w:rsidR="0099240D" w:rsidRPr="0099240D" w:rsidRDefault="0099240D" w:rsidP="009924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proofErr w:type="gramStart"/>
      <w:r w:rsidRPr="0099240D">
        <w:rPr>
          <w:rFonts w:ascii="Arial" w:eastAsia="Times New Roman" w:hAnsi="Arial" w:cs="Arial"/>
          <w:sz w:val="24"/>
          <w:szCs w:val="24"/>
          <w:lang w:eastAsia="en-AU"/>
        </w:rPr>
        <w:t>10 year old</w:t>
      </w:r>
      <w:proofErr w:type="gramEnd"/>
      <w:r w:rsidRPr="0099240D">
        <w:rPr>
          <w:rFonts w:ascii="Arial" w:eastAsia="Times New Roman" w:hAnsi="Arial" w:cs="Arial"/>
          <w:sz w:val="24"/>
          <w:szCs w:val="24"/>
          <w:lang w:eastAsia="en-AU"/>
        </w:rPr>
        <w:t xml:space="preserve"> players may be considered for selection based on outstanding National Ranking and results.</w:t>
      </w:r>
    </w:p>
    <w:p w14:paraId="40494A6B" w14:textId="77777777" w:rsidR="0099240D" w:rsidRPr="0099240D" w:rsidRDefault="0099240D" w:rsidP="0099240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9240D">
        <w:rPr>
          <w:rFonts w:ascii="Arial" w:eastAsia="Times New Roman" w:hAnsi="Arial" w:cs="Arial"/>
          <w:sz w:val="24"/>
          <w:szCs w:val="24"/>
          <w:lang w:eastAsia="en-AU"/>
        </w:rPr>
        <w:t>* Students who turn 10 &amp; 11 in the year of competition who are selected in the final team must be accompanied to the event by a parent or nominated guardian even if the student stays in the team accommodation.</w:t>
      </w:r>
    </w:p>
    <w:p w14:paraId="56B8CB14" w14:textId="77777777" w:rsidR="0099240D" w:rsidRPr="0099240D" w:rsidRDefault="0099240D" w:rsidP="0099240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9240D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Specific Requirements</w:t>
      </w:r>
      <w:r w:rsidRPr="0099240D">
        <w:rPr>
          <w:rFonts w:ascii="Arial" w:eastAsia="Times New Roman" w:hAnsi="Arial" w:cs="Arial"/>
          <w:b/>
          <w:bCs/>
          <w:sz w:val="24"/>
          <w:szCs w:val="24"/>
          <w:lang w:eastAsia="en-AU"/>
        </w:rPr>
        <w:br/>
      </w:r>
      <w:r w:rsidRPr="0099240D">
        <w:rPr>
          <w:rFonts w:ascii="Arial" w:eastAsia="Times New Roman" w:hAnsi="Arial" w:cs="Arial"/>
          <w:sz w:val="24"/>
          <w:szCs w:val="24"/>
          <w:lang w:eastAsia="en-AU"/>
        </w:rPr>
        <w:t>The Western Australian Bruce Cup team will be made up of seven girls and seven boys.</w:t>
      </w:r>
    </w:p>
    <w:p w14:paraId="0A53A0CD" w14:textId="77777777" w:rsidR="0099240D" w:rsidRPr="0099240D" w:rsidRDefault="0099240D" w:rsidP="0099240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9240D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Nomination</w:t>
      </w:r>
      <w:r w:rsidRPr="0099240D">
        <w:rPr>
          <w:rFonts w:ascii="Arial" w:eastAsia="Times New Roman" w:hAnsi="Arial" w:cs="Arial"/>
          <w:b/>
          <w:bCs/>
          <w:sz w:val="24"/>
          <w:szCs w:val="24"/>
          <w:lang w:eastAsia="en-AU"/>
        </w:rPr>
        <w:br/>
      </w:r>
      <w:r w:rsidRPr="0099240D">
        <w:rPr>
          <w:rFonts w:ascii="Arial" w:eastAsia="Times New Roman" w:hAnsi="Arial" w:cs="Arial"/>
          <w:sz w:val="24"/>
          <w:szCs w:val="24"/>
          <w:lang w:eastAsia="en-AU"/>
        </w:rPr>
        <w:t xml:space="preserve">Players are to nominate, to be </w:t>
      </w:r>
      <w:proofErr w:type="gramStart"/>
      <w:r w:rsidRPr="0099240D">
        <w:rPr>
          <w:rFonts w:ascii="Arial" w:eastAsia="Times New Roman" w:hAnsi="Arial" w:cs="Arial"/>
          <w:sz w:val="24"/>
          <w:szCs w:val="24"/>
          <w:lang w:eastAsia="en-AU"/>
        </w:rPr>
        <w:t>considered,  for</w:t>
      </w:r>
      <w:proofErr w:type="gramEnd"/>
      <w:r w:rsidRPr="0099240D">
        <w:rPr>
          <w:rFonts w:ascii="Arial" w:eastAsia="Times New Roman" w:hAnsi="Arial" w:cs="Arial"/>
          <w:sz w:val="24"/>
          <w:szCs w:val="24"/>
          <w:lang w:eastAsia="en-AU"/>
        </w:rPr>
        <w:t xml:space="preserve"> the Interstate team by completing the online nomination form. As it is an </w:t>
      </w:r>
      <w:r w:rsidRPr="0099240D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invitation only trial day </w:t>
      </w:r>
      <w:r w:rsidRPr="0099240D">
        <w:rPr>
          <w:rFonts w:ascii="Arial" w:eastAsia="Times New Roman" w:hAnsi="Arial" w:cs="Arial"/>
          <w:sz w:val="24"/>
          <w:szCs w:val="24"/>
          <w:lang w:eastAsia="en-AU"/>
        </w:rPr>
        <w:t>(based on the below criteria), all nominees will be notified of inclusion / exclusion at the completion of the selection process – approximately one week before the designated trial day.  A trial may not be required, should the players’ results be conclusive.</w:t>
      </w:r>
    </w:p>
    <w:p w14:paraId="454C867B" w14:textId="77777777" w:rsidR="0099240D" w:rsidRPr="0099240D" w:rsidRDefault="0099240D" w:rsidP="0099240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9240D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 Selection Committee</w:t>
      </w:r>
    </w:p>
    <w:p w14:paraId="23CFE464" w14:textId="77777777" w:rsidR="0099240D" w:rsidRPr="0099240D" w:rsidRDefault="0099240D" w:rsidP="009924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9240D">
        <w:rPr>
          <w:rFonts w:ascii="Arial" w:eastAsia="Times New Roman" w:hAnsi="Arial" w:cs="Arial"/>
          <w:sz w:val="24"/>
          <w:szCs w:val="24"/>
          <w:lang w:eastAsia="en-AU"/>
        </w:rPr>
        <w:t>3 School Sport Officials</w:t>
      </w:r>
    </w:p>
    <w:p w14:paraId="7979A3A5" w14:textId="77777777" w:rsidR="0099240D" w:rsidRPr="0099240D" w:rsidRDefault="0099240D" w:rsidP="009924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9240D">
        <w:rPr>
          <w:rFonts w:ascii="Arial" w:eastAsia="Times New Roman" w:hAnsi="Arial" w:cs="Arial"/>
          <w:sz w:val="24"/>
          <w:szCs w:val="24"/>
          <w:lang w:eastAsia="en-AU"/>
        </w:rPr>
        <w:t>1 Tennis West Nominee</w:t>
      </w:r>
    </w:p>
    <w:p w14:paraId="4A87F08B" w14:textId="77777777" w:rsidR="0099240D" w:rsidRPr="0099240D" w:rsidRDefault="0099240D" w:rsidP="0099240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9240D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Team Selection Criteria</w:t>
      </w:r>
      <w:r w:rsidRPr="0099240D">
        <w:rPr>
          <w:rFonts w:ascii="Arial" w:eastAsia="Times New Roman" w:hAnsi="Arial" w:cs="Arial"/>
          <w:b/>
          <w:bCs/>
          <w:sz w:val="24"/>
          <w:szCs w:val="24"/>
          <w:lang w:eastAsia="en-AU"/>
        </w:rPr>
        <w:br/>
      </w:r>
      <w:r w:rsidRPr="0099240D">
        <w:rPr>
          <w:rFonts w:ascii="Arial" w:eastAsia="Times New Roman" w:hAnsi="Arial" w:cs="Arial"/>
          <w:sz w:val="24"/>
          <w:szCs w:val="24"/>
          <w:lang w:eastAsia="en-AU"/>
        </w:rPr>
        <w:t>Invitations to the trial day will be based on:</w:t>
      </w:r>
    </w:p>
    <w:p w14:paraId="5C23EB39" w14:textId="48995869" w:rsidR="0099240D" w:rsidRPr="0099240D" w:rsidRDefault="0099240D" w:rsidP="009924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9240D">
        <w:rPr>
          <w:rFonts w:ascii="Arial" w:eastAsia="Times New Roman" w:hAnsi="Arial" w:cs="Arial"/>
          <w:sz w:val="24"/>
          <w:szCs w:val="24"/>
          <w:lang w:eastAsia="en-AU"/>
        </w:rPr>
        <w:t>Consultation with the TW State Coach</w:t>
      </w:r>
      <w:r w:rsidR="00BC46E7">
        <w:rPr>
          <w:rFonts w:ascii="Arial" w:eastAsia="Times New Roman" w:hAnsi="Arial" w:cs="Arial"/>
          <w:sz w:val="24"/>
          <w:szCs w:val="24"/>
          <w:lang w:eastAsia="en-AU"/>
        </w:rPr>
        <w:t xml:space="preserve"> &amp; National Academy</w:t>
      </w:r>
    </w:p>
    <w:p w14:paraId="6903C4AB" w14:textId="77777777" w:rsidR="0099240D" w:rsidRPr="0099240D" w:rsidRDefault="0099240D" w:rsidP="009924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9240D">
        <w:rPr>
          <w:rFonts w:ascii="Arial" w:eastAsia="Times New Roman" w:hAnsi="Arial" w:cs="Arial"/>
          <w:sz w:val="24"/>
          <w:szCs w:val="24"/>
          <w:lang w:eastAsia="en-AU"/>
        </w:rPr>
        <w:t>Results from National UTR events over the last 8 months</w:t>
      </w:r>
    </w:p>
    <w:p w14:paraId="509CC197" w14:textId="77777777" w:rsidR="0099240D" w:rsidRDefault="0099240D" w:rsidP="009924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9240D">
        <w:rPr>
          <w:rFonts w:ascii="Arial" w:eastAsia="Times New Roman" w:hAnsi="Arial" w:cs="Arial"/>
          <w:sz w:val="24"/>
          <w:szCs w:val="24"/>
          <w:lang w:eastAsia="en-AU"/>
        </w:rPr>
        <w:t>Results from WA UTR events over the last 8 months</w:t>
      </w:r>
    </w:p>
    <w:p w14:paraId="136F52EF" w14:textId="6A47EADB" w:rsidR="00BC46E7" w:rsidRPr="0099240D" w:rsidRDefault="00BC46E7" w:rsidP="009924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Pennant Results</w:t>
      </w:r>
    </w:p>
    <w:p w14:paraId="28BBA628" w14:textId="77777777" w:rsidR="0099240D" w:rsidRPr="0099240D" w:rsidRDefault="0099240D" w:rsidP="009924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9240D">
        <w:rPr>
          <w:rFonts w:ascii="Arial" w:eastAsia="Times New Roman" w:hAnsi="Arial" w:cs="Arial"/>
          <w:sz w:val="24"/>
          <w:szCs w:val="24"/>
          <w:lang w:eastAsia="en-AU"/>
        </w:rPr>
        <w:t>Consideration of UTR Ranking (taken from Tennis Australia’s latest list available at time of selection)</w:t>
      </w:r>
    </w:p>
    <w:p w14:paraId="41E22060" w14:textId="77777777" w:rsidR="0099240D" w:rsidRPr="0099240D" w:rsidRDefault="0099240D" w:rsidP="009924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proofErr w:type="gramStart"/>
      <w:r w:rsidRPr="0099240D">
        <w:rPr>
          <w:rFonts w:ascii="Arial" w:eastAsia="Times New Roman" w:hAnsi="Arial" w:cs="Arial"/>
          <w:sz w:val="24"/>
          <w:szCs w:val="24"/>
          <w:lang w:eastAsia="en-AU"/>
        </w:rPr>
        <w:t>Singles head to head</w:t>
      </w:r>
      <w:proofErr w:type="gramEnd"/>
      <w:r w:rsidRPr="0099240D">
        <w:rPr>
          <w:rFonts w:ascii="Arial" w:eastAsia="Times New Roman" w:hAnsi="Arial" w:cs="Arial"/>
          <w:sz w:val="24"/>
          <w:szCs w:val="24"/>
          <w:lang w:eastAsia="en-AU"/>
        </w:rPr>
        <w:t xml:space="preserve"> results.  Only over the last 8 months in sanctioned TW or National events, pennants or school events conducted by the school only.</w:t>
      </w:r>
    </w:p>
    <w:p w14:paraId="1B00E688" w14:textId="77777777" w:rsidR="0099240D" w:rsidRPr="0099240D" w:rsidRDefault="0099240D" w:rsidP="009924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9240D">
        <w:rPr>
          <w:rFonts w:ascii="Arial" w:eastAsia="Times New Roman" w:hAnsi="Arial" w:cs="Arial"/>
          <w:sz w:val="24"/>
          <w:szCs w:val="24"/>
          <w:lang w:eastAsia="en-AU"/>
        </w:rPr>
        <w:lastRenderedPageBreak/>
        <w:t>Where selection is very close between two players, the older player will be given preference.</w:t>
      </w:r>
    </w:p>
    <w:p w14:paraId="0C98B937" w14:textId="1061E803" w:rsidR="0099240D" w:rsidRPr="0099240D" w:rsidRDefault="0099240D" w:rsidP="009924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9240D">
        <w:rPr>
          <w:rFonts w:ascii="Arial" w:eastAsia="Times New Roman" w:hAnsi="Arial" w:cs="Arial"/>
          <w:sz w:val="24"/>
          <w:szCs w:val="24"/>
          <w:lang w:eastAsia="en-AU"/>
        </w:rPr>
        <w:t>Doubles results from the last 8 months only, in a National or TW</w:t>
      </w:r>
      <w:r w:rsidR="00BC46E7">
        <w:rPr>
          <w:rFonts w:ascii="Arial" w:eastAsia="Times New Roman" w:hAnsi="Arial" w:cs="Arial"/>
          <w:sz w:val="24"/>
          <w:szCs w:val="24"/>
          <w:lang w:eastAsia="en-AU"/>
        </w:rPr>
        <w:t>UTR</w:t>
      </w:r>
      <w:r w:rsidRPr="0099240D">
        <w:rPr>
          <w:rFonts w:ascii="Arial" w:eastAsia="Times New Roman" w:hAnsi="Arial" w:cs="Arial"/>
          <w:sz w:val="24"/>
          <w:szCs w:val="24"/>
          <w:lang w:eastAsia="en-AU"/>
        </w:rPr>
        <w:t xml:space="preserve"> event</w:t>
      </w:r>
      <w:r w:rsidR="00BC46E7">
        <w:rPr>
          <w:rFonts w:ascii="Arial" w:eastAsia="Times New Roman" w:hAnsi="Arial" w:cs="Arial"/>
          <w:sz w:val="24"/>
          <w:szCs w:val="24"/>
          <w:lang w:eastAsia="en-AU"/>
        </w:rPr>
        <w:t xml:space="preserve"> &amp; pennants.</w:t>
      </w:r>
    </w:p>
    <w:p w14:paraId="5A06233C" w14:textId="6FECD072" w:rsidR="0099240D" w:rsidRPr="0099240D" w:rsidRDefault="0099240D" w:rsidP="0099240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9240D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Final team selection will be based on all criteria stated above combined with performance on the WA Bruce Cup invitation trial day</w:t>
      </w:r>
      <w:r w:rsidR="00BC46E7">
        <w:rPr>
          <w:rFonts w:ascii="Arial" w:eastAsia="Times New Roman" w:hAnsi="Arial" w:cs="Arial"/>
          <w:b/>
          <w:bCs/>
          <w:sz w:val="24"/>
          <w:szCs w:val="24"/>
          <w:lang w:eastAsia="en-AU"/>
        </w:rPr>
        <w:t xml:space="preserve"> (if required).</w:t>
      </w:r>
    </w:p>
    <w:p w14:paraId="38828DBD" w14:textId="77777777" w:rsidR="0099240D" w:rsidRPr="0099240D" w:rsidRDefault="0099240D" w:rsidP="0099240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9240D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 </w:t>
      </w:r>
      <w:r w:rsidRPr="0099240D">
        <w:rPr>
          <w:rFonts w:ascii="Arial" w:eastAsia="Times New Roman" w:hAnsi="Arial" w:cs="Arial"/>
          <w:sz w:val="24"/>
          <w:szCs w:val="24"/>
          <w:lang w:eastAsia="en-AU"/>
        </w:rPr>
        <w:t xml:space="preserve">The selection committee reserves the right to include players in extenuating circumstances who do not meet established selection criteria. </w:t>
      </w:r>
      <w:proofErr w:type="spellStart"/>
      <w:r w:rsidRPr="0099240D">
        <w:rPr>
          <w:rFonts w:ascii="Arial" w:eastAsia="Times New Roman" w:hAnsi="Arial" w:cs="Arial"/>
          <w:sz w:val="24"/>
          <w:szCs w:val="24"/>
          <w:lang w:eastAsia="en-AU"/>
        </w:rPr>
        <w:t>Eg.</w:t>
      </w:r>
      <w:proofErr w:type="spellEnd"/>
      <w:r w:rsidRPr="0099240D">
        <w:rPr>
          <w:rFonts w:ascii="Arial" w:eastAsia="Times New Roman" w:hAnsi="Arial" w:cs="Arial"/>
          <w:sz w:val="24"/>
          <w:szCs w:val="24"/>
          <w:lang w:eastAsia="en-AU"/>
        </w:rPr>
        <w:t xml:space="preserve"> Injury, new arrival to state.  The decision of the selection committee will be final</w:t>
      </w:r>
    </w:p>
    <w:p w14:paraId="03845671" w14:textId="77777777" w:rsidR="0099240D" w:rsidRPr="0099240D" w:rsidRDefault="0099240D" w:rsidP="0099240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9240D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The Final team selected will be announced on the SSWA website</w:t>
      </w:r>
    </w:p>
    <w:p w14:paraId="06F4EB2C" w14:textId="77777777" w:rsidR="0099240D" w:rsidRPr="0099240D" w:rsidRDefault="0099240D" w:rsidP="0099240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9240D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Medal Winner Policy</w:t>
      </w:r>
    </w:p>
    <w:p w14:paraId="7CEE9A59" w14:textId="77777777" w:rsidR="0099240D" w:rsidRPr="0099240D" w:rsidRDefault="0099240D" w:rsidP="009924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9240D">
        <w:rPr>
          <w:rFonts w:ascii="Arial" w:eastAsia="Times New Roman" w:hAnsi="Arial" w:cs="Arial"/>
          <w:sz w:val="24"/>
          <w:szCs w:val="24"/>
          <w:lang w:eastAsia="en-AU"/>
        </w:rPr>
        <w:t xml:space="preserve">Player deemed to have displayed perseverance, commitment, sportsmanship, </w:t>
      </w:r>
      <w:proofErr w:type="spellStart"/>
      <w:r w:rsidRPr="0099240D">
        <w:rPr>
          <w:rFonts w:ascii="Arial" w:eastAsia="Times New Roman" w:hAnsi="Arial" w:cs="Arial"/>
          <w:sz w:val="24"/>
          <w:szCs w:val="24"/>
          <w:lang w:eastAsia="en-AU"/>
        </w:rPr>
        <w:t>positve</w:t>
      </w:r>
      <w:proofErr w:type="spellEnd"/>
      <w:r w:rsidRPr="0099240D">
        <w:rPr>
          <w:rFonts w:ascii="Arial" w:eastAsia="Times New Roman" w:hAnsi="Arial" w:cs="Arial"/>
          <w:sz w:val="24"/>
          <w:szCs w:val="24"/>
          <w:lang w:eastAsia="en-AU"/>
        </w:rPr>
        <w:t xml:space="preserve"> attitude and team spirit, as voted by team officials.</w:t>
      </w:r>
    </w:p>
    <w:p w14:paraId="5552A07B" w14:textId="77777777" w:rsidR="0057746A" w:rsidRPr="0099240D" w:rsidRDefault="0057746A">
      <w:pPr>
        <w:rPr>
          <w:rFonts w:ascii="Arial" w:hAnsi="Arial" w:cs="Arial"/>
        </w:rPr>
      </w:pPr>
    </w:p>
    <w:sectPr w:rsidR="0057746A" w:rsidRPr="009924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40006"/>
    <w:multiLevelType w:val="multilevel"/>
    <w:tmpl w:val="43E0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CB055B"/>
    <w:multiLevelType w:val="multilevel"/>
    <w:tmpl w:val="3228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C2AE5"/>
    <w:multiLevelType w:val="multilevel"/>
    <w:tmpl w:val="8408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E75374"/>
    <w:multiLevelType w:val="multilevel"/>
    <w:tmpl w:val="AC92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5545591">
    <w:abstractNumId w:val="1"/>
  </w:num>
  <w:num w:numId="2" w16cid:durableId="2117016756">
    <w:abstractNumId w:val="3"/>
  </w:num>
  <w:num w:numId="3" w16cid:durableId="1394697649">
    <w:abstractNumId w:val="0"/>
  </w:num>
  <w:num w:numId="4" w16cid:durableId="339280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0D"/>
    <w:rsid w:val="000E4F23"/>
    <w:rsid w:val="001D67B5"/>
    <w:rsid w:val="002D638D"/>
    <w:rsid w:val="0057746A"/>
    <w:rsid w:val="0099240D"/>
    <w:rsid w:val="00BC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BAC4"/>
  <w15:chartTrackingRefBased/>
  <w15:docId w15:val="{BE54CE0C-B0A1-4CB3-B3C8-0D69B953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9924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ROLFE Jess [Op Initiatives - School Sport]</dc:creator>
  <cp:keywords/>
  <dc:description/>
  <cp:lastModifiedBy>ROLFE Jess [Op Initiatives - School Sport]</cp:lastModifiedBy>
  <cp:revision>3</cp:revision>
  <dcterms:created xsi:type="dcterms:W3CDTF">2025-02-03T07:06:00Z</dcterms:created>
  <dcterms:modified xsi:type="dcterms:W3CDTF">2025-02-03T07:09:00Z</dcterms:modified>
</cp:coreProperties>
</file>